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1B33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 xml:space="preserve">Connector Dakrandprofiel </w:t>
      </w:r>
      <w:proofErr w:type="spellStart"/>
      <w:r w:rsidRPr="00783EB4">
        <w:rPr>
          <w:rFonts w:ascii="Arial" w:eastAsia="Times New Roman" w:hAnsi="Arial" w:cs="Arial"/>
          <w:color w:val="666666"/>
          <w:kern w:val="0"/>
          <w:sz w:val="30"/>
          <w:szCs w:val="30"/>
          <w:lang w:eastAsia="nl-NL"/>
          <w14:ligatures w14:val="none"/>
        </w:rPr>
        <w:t>Biobased</w:t>
      </w:r>
      <w:proofErr w:type="spellEnd"/>
    </w:p>
    <w:p w14:paraId="1548274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Leverancier: </w:t>
      </w:r>
    </w:p>
    <w:p w14:paraId="0C18A285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New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Circle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B.V.</w:t>
      </w:r>
    </w:p>
    <w:p w14:paraId="281F9139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Omschrijving: </w:t>
      </w:r>
    </w:p>
    <w:p w14:paraId="5E13076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connector ten behoeve van het koppelen van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dakrandprofielen 60/80 tot een stabiele, doorlopende randafwerking van extensieve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sedumdaken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en groendaken. De connector zorgt voor een nauwkeurige en onzichtbare verbinding tussen de profielen.</w:t>
      </w:r>
    </w:p>
    <w:p w14:paraId="1B10EAF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Omschrijving systeem:</w:t>
      </w:r>
    </w:p>
    <w:p w14:paraId="7313D88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Het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dakrandsysteem van New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Circle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bestaat uit een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dakrandprofiel en de hierboven beschreven bijbehorende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connectoren. Alle systeemonderdelen zijn vervaardigd uit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HDPE en ontworpen als integraal, circulair geheel.</w:t>
      </w:r>
    </w:p>
    <w:p w14:paraId="5B67A7F6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Door toepassing van uitsluitend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componenten ontstaat een consistente, duurzame randafwerking van het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groendak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, zonder concessies aan technische prestaties, levensduur of verwerkbaarheid.</w:t>
      </w:r>
    </w:p>
    <w:p w14:paraId="32A36342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Het systeem is geschikt voor extensieve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sedumdaken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en groendaken en dient als scheiding tussen vegetatie, substraat en vegetatievrije zones.</w:t>
      </w:r>
    </w:p>
    <w:p w14:paraId="41239B1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Materiaal</w:t>
      </w:r>
    </w:p>
    <w:p w14:paraId="0E0293F6" w14:textId="77777777" w:rsidR="00783EB4" w:rsidRPr="00783EB4" w:rsidRDefault="00783EB4" w:rsidP="00783EB4">
      <w:pPr>
        <w:pStyle w:val="Lijstalinea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HDPE, vervaardigd uit hernieuwbare grondstoffen.</w:t>
      </w:r>
    </w:p>
    <w:p w14:paraId="13F2F17A" w14:textId="77777777" w:rsidR="00783EB4" w:rsidRPr="00783EB4" w:rsidRDefault="00783EB4" w:rsidP="00783EB4">
      <w:pPr>
        <w:pStyle w:val="Lijstalinea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aandeel: minimaal 98%.</w:t>
      </w:r>
    </w:p>
    <w:p w14:paraId="6A269622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Afmetingen</w:t>
      </w:r>
    </w:p>
    <w:p w14:paraId="3ADB9CFC" w14:textId="77777777" w:rsidR="00783EB4" w:rsidRPr="00783EB4" w:rsidRDefault="00783EB4" w:rsidP="00783EB4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Lengte: 100 mm</w:t>
      </w:r>
    </w:p>
    <w:p w14:paraId="2D29B12E" w14:textId="77777777" w:rsidR="00783EB4" w:rsidRPr="00783EB4" w:rsidRDefault="00783EB4" w:rsidP="00783EB4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Breedte: </w:t>
      </w:r>
      <w:proofErr w:type="gram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60 /</w:t>
      </w:r>
      <w:proofErr w:type="gram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80 mm</w:t>
      </w:r>
    </w:p>
    <w:p w14:paraId="07588B6C" w14:textId="77777777" w:rsidR="00783EB4" w:rsidRPr="00783EB4" w:rsidRDefault="00783EB4" w:rsidP="00783EB4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Hoogte: </w:t>
      </w:r>
      <w:proofErr w:type="gram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60 /</w:t>
      </w:r>
      <w:proofErr w:type="gram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80 mm</w:t>
      </w:r>
    </w:p>
    <w:p w14:paraId="655A74C2" w14:textId="29784E17" w:rsidR="00783EB4" w:rsidRPr="00783EB4" w:rsidRDefault="00783EB4" w:rsidP="00783EB4">
      <w:pPr>
        <w:pStyle w:val="Lijstalinea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Dikte: 2,7 mm</w:t>
      </w:r>
    </w:p>
    <w:p w14:paraId="5A3E3195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Kleur</w:t>
      </w:r>
    </w:p>
    <w:p w14:paraId="1F010BAE" w14:textId="77777777" w:rsidR="00783EB4" w:rsidRPr="00783EB4" w:rsidRDefault="00783EB4" w:rsidP="00783EB4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Grafiet (RAL 7024)</w:t>
      </w:r>
    </w:p>
    <w:p w14:paraId="0629D0EE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Gewicht</w:t>
      </w:r>
    </w:p>
    <w:p w14:paraId="0D40EF37" w14:textId="77777777" w:rsidR="00783EB4" w:rsidRPr="00783EB4" w:rsidRDefault="00783EB4" w:rsidP="00783EB4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Ca. 0,031 kg per stuk</w:t>
      </w:r>
    </w:p>
    <w:p w14:paraId="0F25BFAA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Technische eigenschappen</w:t>
      </w:r>
    </w:p>
    <w:p w14:paraId="36369674" w14:textId="77777777" w:rsidR="00783EB4" w:rsidRPr="00783EB4" w:rsidRDefault="00783EB4" w:rsidP="00783EB4">
      <w:pPr>
        <w:numPr>
          <w:ilvl w:val="0"/>
          <w:numId w:val="5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Vormvast</w:t>
      </w:r>
    </w:p>
    <w:p w14:paraId="6736B4BC" w14:textId="77777777" w:rsidR="00783EB4" w:rsidRPr="00783EB4" w:rsidRDefault="00783EB4" w:rsidP="00783EB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UV-bestendig</w:t>
      </w:r>
      <w:proofErr w:type="spellEnd"/>
    </w:p>
    <w:p w14:paraId="38C06CE9" w14:textId="77777777" w:rsidR="00783EB4" w:rsidRPr="00783EB4" w:rsidRDefault="00783EB4" w:rsidP="00783EB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Bestand tegen weersinvloeden</w:t>
      </w:r>
    </w:p>
    <w:p w14:paraId="491EED9A" w14:textId="77777777" w:rsidR="00783EB4" w:rsidRPr="00783EB4" w:rsidRDefault="00783EB4" w:rsidP="00783EB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Volledig recyclebaar</w:t>
      </w:r>
    </w:p>
    <w:p w14:paraId="428E074F" w14:textId="77777777" w:rsidR="00783EB4" w:rsidRPr="00783EB4" w:rsidRDefault="00783EB4" w:rsidP="00783EB4">
      <w:pPr>
        <w:numPr>
          <w:ilvl w:val="0"/>
          <w:numId w:val="5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Technische levensduur: ca. 50 jaar</w:t>
      </w:r>
    </w:p>
    <w:p w14:paraId="5DBB3DC9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lastRenderedPageBreak/>
        <w:t>Duurzaamheid</w:t>
      </w:r>
    </w:p>
    <w:p w14:paraId="3832B42D" w14:textId="77777777" w:rsidR="00783EB4" w:rsidRPr="00783EB4" w:rsidRDefault="00783EB4" w:rsidP="00783EB4">
      <w:pPr>
        <w:pStyle w:val="Lijstalinea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</w:t>
      </w:r>
      <w:r w:rsidRPr="00783EB4">
        <w:rPr>
          <w:rFonts w:ascii="Cambria Math" w:eastAsia="Times New Roman" w:hAnsi="Cambria Math" w:cs="Cambria Math"/>
          <w:color w:val="000000"/>
          <w:kern w:val="0"/>
          <w:sz w:val="22"/>
          <w:szCs w:val="22"/>
          <w:lang w:eastAsia="nl-NL"/>
          <w14:ligatures w14:val="none"/>
        </w:rPr>
        <w:t>₂</w:t>
      </w: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-emissie: –1,97 kg CO</w:t>
      </w:r>
      <w:r w:rsidRPr="00783EB4">
        <w:rPr>
          <w:rFonts w:ascii="Cambria Math" w:eastAsia="Times New Roman" w:hAnsi="Cambria Math" w:cs="Cambria Math"/>
          <w:color w:val="000000"/>
          <w:kern w:val="0"/>
          <w:sz w:val="22"/>
          <w:szCs w:val="22"/>
          <w:lang w:eastAsia="nl-NL"/>
          <w14:ligatures w14:val="none"/>
        </w:rPr>
        <w:t>₂</w:t>
      </w: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-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eq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per kg materiaal.</w:t>
      </w:r>
    </w:p>
    <w:p w14:paraId="733E2AEC" w14:textId="0C36FAFE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Ondanks het geringe gewicht levert de connector een aantoonbare positieve milieu-impact.</w:t>
      </w:r>
    </w:p>
    <w:p w14:paraId="330196F2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Verwerking</w:t>
      </w:r>
    </w:p>
    <w:p w14:paraId="5F089B74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Connector toepassen voor het onderling koppelen van </w:t>
      </w:r>
      <w:proofErr w:type="spell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biobased</w:t>
      </w:r>
      <w:proofErr w:type="spell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dakrandprofielen. Montage door verlijming in combinatie met het dakrandprofiel. Mechanische bevestiging is niet noodzakelijk.</w:t>
      </w:r>
    </w:p>
    <w:p w14:paraId="68408D4D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Richtlijnen</w:t>
      </w:r>
    </w:p>
    <w:p w14:paraId="0F79ACDA" w14:textId="77777777" w:rsidR="00783EB4" w:rsidRPr="00783EB4" w:rsidRDefault="00783EB4" w:rsidP="00783EB4">
      <w:pPr>
        <w:spacing w:before="240" w:after="24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Verwerking </w:t>
      </w:r>
      <w:proofErr w:type="gramStart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conform</w:t>
      </w:r>
      <w:proofErr w:type="gramEnd"/>
      <w:r w:rsidRPr="00783EB4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geldende richtlijnen voor groendaken en voorschriften van de leverancier.</w:t>
      </w:r>
    </w:p>
    <w:p w14:paraId="49E8CD8F" w14:textId="77777777" w:rsidR="00783EB4" w:rsidRPr="00783EB4" w:rsidRDefault="00783EB4" w:rsidP="00783EB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F0110CD" w14:textId="77777777" w:rsidR="00884D9E" w:rsidRPr="00783EB4" w:rsidRDefault="00884D9E" w:rsidP="00783EB4"/>
    <w:sectPr w:rsidR="00884D9E" w:rsidRPr="00783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518C" w14:textId="77777777" w:rsidR="007B6CCE" w:rsidRDefault="007B6CCE" w:rsidP="00EA01DF">
      <w:r>
        <w:separator/>
      </w:r>
    </w:p>
  </w:endnote>
  <w:endnote w:type="continuationSeparator" w:id="0">
    <w:p w14:paraId="6F5EAB82" w14:textId="77777777" w:rsidR="007B6CCE" w:rsidRDefault="007B6CCE" w:rsidP="00EA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FD6E" w14:textId="77777777" w:rsidR="007B6CCE" w:rsidRDefault="007B6CCE" w:rsidP="00EA01DF">
      <w:r>
        <w:separator/>
      </w:r>
    </w:p>
  </w:footnote>
  <w:footnote w:type="continuationSeparator" w:id="0">
    <w:p w14:paraId="6AF7C378" w14:textId="77777777" w:rsidR="007B6CCE" w:rsidRDefault="007B6CCE" w:rsidP="00EA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3DDB" w14:textId="5EC728A0" w:rsidR="00EA01DF" w:rsidRDefault="00EA01DF">
    <w:pPr>
      <w:pStyle w:val="Koptekst"/>
    </w:pPr>
    <w:r>
      <w:t xml:space="preserve">Bestektekst behorende bij technische tekening </w:t>
    </w:r>
    <w:r w:rsidR="00783EB4">
      <w:t>2</w:t>
    </w:r>
    <w: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99D"/>
    <w:multiLevelType w:val="hybridMultilevel"/>
    <w:tmpl w:val="B7AAA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95C52"/>
    <w:multiLevelType w:val="hybridMultilevel"/>
    <w:tmpl w:val="1D3CF1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13D92"/>
    <w:multiLevelType w:val="hybridMultilevel"/>
    <w:tmpl w:val="B7781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6CB9"/>
    <w:multiLevelType w:val="hybridMultilevel"/>
    <w:tmpl w:val="A4C6E6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61B7"/>
    <w:multiLevelType w:val="multilevel"/>
    <w:tmpl w:val="DBB6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57662"/>
    <w:multiLevelType w:val="hybridMultilevel"/>
    <w:tmpl w:val="CFA8FD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3716B"/>
    <w:multiLevelType w:val="multilevel"/>
    <w:tmpl w:val="DE4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240C1"/>
    <w:multiLevelType w:val="hybridMultilevel"/>
    <w:tmpl w:val="A7086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2838">
    <w:abstractNumId w:val="6"/>
  </w:num>
  <w:num w:numId="2" w16cid:durableId="1945266522">
    <w:abstractNumId w:val="5"/>
  </w:num>
  <w:num w:numId="3" w16cid:durableId="324092473">
    <w:abstractNumId w:val="3"/>
  </w:num>
  <w:num w:numId="4" w16cid:durableId="1846284832">
    <w:abstractNumId w:val="7"/>
  </w:num>
  <w:num w:numId="5" w16cid:durableId="1590121501">
    <w:abstractNumId w:val="4"/>
  </w:num>
  <w:num w:numId="6" w16cid:durableId="2029872819">
    <w:abstractNumId w:val="0"/>
  </w:num>
  <w:num w:numId="7" w16cid:durableId="2011827015">
    <w:abstractNumId w:val="2"/>
  </w:num>
  <w:num w:numId="8" w16cid:durableId="36714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DF"/>
    <w:rsid w:val="00223561"/>
    <w:rsid w:val="003B1685"/>
    <w:rsid w:val="004F1CE6"/>
    <w:rsid w:val="00783EB4"/>
    <w:rsid w:val="007B6CCE"/>
    <w:rsid w:val="00884D9E"/>
    <w:rsid w:val="00EA01DF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4FA9B"/>
  <w15:chartTrackingRefBased/>
  <w15:docId w15:val="{ACF9FDC3-2D39-254F-9396-BB86A27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0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0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0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0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0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0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01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01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01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01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01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01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0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0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0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01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01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01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0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01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01DF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A01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A01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1DF"/>
  </w:style>
  <w:style w:type="paragraph" w:styleId="Voettekst">
    <w:name w:val="footer"/>
    <w:basedOn w:val="Standaard"/>
    <w:link w:val="VoettekstChar"/>
    <w:uiPriority w:val="99"/>
    <w:unhideWhenUsed/>
    <w:rsid w:val="00EA01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1531</Characters>
  <Application>Microsoft Office Word</Application>
  <DocSecurity>0</DocSecurity>
  <Lines>35</Lines>
  <Paragraphs>22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Rutten</dc:creator>
  <cp:keywords/>
  <dc:description/>
  <cp:lastModifiedBy>Maurice Rutten</cp:lastModifiedBy>
  <cp:revision>2</cp:revision>
  <dcterms:created xsi:type="dcterms:W3CDTF">2026-01-29T17:40:00Z</dcterms:created>
  <dcterms:modified xsi:type="dcterms:W3CDTF">2026-01-29T17:40:00Z</dcterms:modified>
</cp:coreProperties>
</file>